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ПРАВИТЕЛЬСТВО МОСКВЫ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РАСПОРЯЖЕНИЕ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20 августа 2013 г. N 448-РП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О СОЗДАНИИ ОКРУЖНЫХ (В АДМИНИСТРАТИВНЫХ ОКРУГАХ ГОРОДА</w:t>
      </w:r>
      <w:proofErr w:type="gramEnd"/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МОСКВЫ) КОМИССИЙ ПО ВОПРОСАМ ГРАДОСТРОИТЕЛЬСТВА,</w:t>
      </w:r>
      <w:proofErr w:type="gramEnd"/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ЗЕМЛЕПОЛЬЗОВАНИЯ И ЗАСТРОЙКИ ПРИ ПРАВИТЕЛЬСТВЕ МОСКВЫ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И ПРИЗНАНИИ </w:t>
      </w:r>
      <w:proofErr w:type="gramStart"/>
      <w:r>
        <w:rPr>
          <w:rFonts w:ascii="Calibri" w:hAnsi="Calibri" w:cs="Calibri"/>
          <w:b/>
          <w:bCs/>
        </w:rPr>
        <w:t>УТРАТИВШИМИ</w:t>
      </w:r>
      <w:proofErr w:type="gramEnd"/>
      <w:r>
        <w:rPr>
          <w:rFonts w:ascii="Calibri" w:hAnsi="Calibri" w:cs="Calibri"/>
          <w:b/>
          <w:bCs/>
        </w:rPr>
        <w:t xml:space="preserve"> СИЛУ ПРАВОВЫХ АКТОВ ГОРОДА МОСКВЫ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города Москвы от 25 июня 2008 г. N 28 "Градостроительный кодекс города Москвы", </w:t>
      </w:r>
      <w:hyperlink r:id="rId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города Москвы от 8 июля 2009 г. N 25 "О правовых актах города Москвы":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Создать: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Комиссию по вопросам градостроительства, землепользования и застройки при Правительстве Москвы в Центральном административном округе города Москвы.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Комиссию по вопросам градостроительства, землепользования и застройки при Правительстве Москвы в Северном административном округе города Москвы.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 Комиссию по вопросам градостроительства, землепользования и застройки при Правительстве Москвы в Северо-Восточном административном округе города Москвы.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Комиссию по вопросам градостроительства, землепользования и застройки при Правительстве Москвы в Восточном административном округе города Москвы.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1.5. Комиссию по вопросам градостроительства, землепользования и застройки при Правительстве Москвы в Юго-Восточном административном округе города Москвы.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1.6. Комиссию по вопросам градостроительства, землепользования и застройки при Правительстве Москвы в Южном административном округе города Москвы.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1.7. Комиссию по вопросам градостроительства, землепользования и застройки при Правительстве Москвы в Юго-Западном административном округе города Москвы.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1.8. Комиссию по вопросам градостроительства, землепользования и застройки при Правительстве Москвы в Западном административном округе города Москвы.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1.9. Комиссию по вопросам градостроительства, землепользования и застройки при Правительстве Москвы в Северо-Западном административном округе города Москвы.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1.10. Комиссию по вопросам градостроительства, землепользования и застройки при Правительстве Москвы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Зеленоградском</w:t>
      </w:r>
      <w:proofErr w:type="gramEnd"/>
      <w:r>
        <w:rPr>
          <w:rFonts w:ascii="Calibri" w:hAnsi="Calibri" w:cs="Calibri"/>
        </w:rPr>
        <w:t xml:space="preserve"> административном округе города Москвы.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1.11. Комиссию по вопросам градостроительства, землепользования и застройки при Правительстве Москвы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Троицком</w:t>
      </w:r>
      <w:proofErr w:type="gramEnd"/>
      <w:r>
        <w:rPr>
          <w:rFonts w:ascii="Calibri" w:hAnsi="Calibri" w:cs="Calibri"/>
        </w:rPr>
        <w:t xml:space="preserve"> и Новомосковском административных округах города Москвы.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силу: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2.1. </w:t>
      </w:r>
      <w:hyperlink r:id="rId6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30 января 2009 г. N 126-РП "О составе Комиссии при Правительстве Москвы по вопросам градостроительства, землепользования и застройки по Центральному административному округу города Москвы".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2.2. </w:t>
      </w:r>
      <w:hyperlink r:id="rId7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20 марта 2009 г. N 465-РП "О составе Комиссии по вопросам градостроительства, землепользования и застройки при Правительстве Москвы в Юго-Восточном административном округе города Москвы".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2.3. </w:t>
      </w:r>
      <w:hyperlink r:id="rId8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20 марта 2009 г. N 470-РП "О составе Комиссии по вопросам градостроительства, землепользования и застройки при Правительстве Москвы в Северном административном округе города Москвы".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2.4. </w:t>
      </w:r>
      <w:hyperlink r:id="rId9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23 марта 2009 г. N 492-РП "О составе Комиссии по вопросам градостроительства, землепользования и застройки при Правительстве Москвы в Южном административном округе города Москвы".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2.5. </w:t>
      </w:r>
      <w:hyperlink r:id="rId10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3 апреля 2009 г. N 576-РП "О составе Комиссии по вопросам градостроительства, землепользования и застройки при Правительстве Москвы в Юго-Западном административном округе города Москвы".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2.6. </w:t>
      </w:r>
      <w:hyperlink r:id="rId11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6 апреля 2009 г. N 584-РП "О составе Комиссии </w:t>
      </w:r>
      <w:r>
        <w:rPr>
          <w:rFonts w:ascii="Calibri" w:hAnsi="Calibri" w:cs="Calibri"/>
        </w:rPr>
        <w:lastRenderedPageBreak/>
        <w:t>по вопросам градостроительства, землепользования и застройки при Правительстве Москвы в Северо-Западном административном округе города Москвы".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2.7. </w:t>
      </w:r>
      <w:hyperlink r:id="rId12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9 апреля 2009 г. N 625-РП "О составе Комиссии по вопросам градостроительства, землепользования и застройки при Правительстве Москвы в Восточном административном округе города Москвы".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2.8. </w:t>
      </w:r>
      <w:hyperlink r:id="rId13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17 апреля 2009 г. N 681-РП "О составе Комиссии по вопросам градостроительства, землепользования и застройки при Правительстве Москвы в Северо-Восточном административном округе города Москвы".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2.9. </w:t>
      </w:r>
      <w:hyperlink r:id="rId14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17 апреля 2009 г. N 682-РП "О составе Комиссии по вопросам градостроительства, землепользования и застройки при Правительстве Москвы в Западном административном округе города Москвы".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2.10. </w:t>
      </w:r>
      <w:hyperlink r:id="rId15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19 мая 2009 г. N 980-РП "О составе Комиссии по вопросам градостроительства, землепользования и застройки при Правительстве Москвы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Зеленоградском</w:t>
      </w:r>
      <w:proofErr w:type="gramEnd"/>
      <w:r>
        <w:rPr>
          <w:rFonts w:ascii="Calibri" w:hAnsi="Calibri" w:cs="Calibri"/>
        </w:rPr>
        <w:t xml:space="preserve"> административном округе города Москвы".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2.11. </w:t>
      </w:r>
      <w:hyperlink r:id="rId16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14 октября 2009 г. N 2694-РП "О внесении изменений в распоряжение Правительства Москвы от 30 января 2009 г. N 126-РП".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2.12. </w:t>
      </w:r>
      <w:hyperlink r:id="rId17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3 ноября 2009 г. N 2852-РП "О внесении изменений в распоряжение Правительства Москвы от 20 марта 2009 г. N 465-РП".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2.13. </w:t>
      </w:r>
      <w:hyperlink r:id="rId18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12 марта 2010 г. N 435-РП "О внесении изменений в распоряжение Правительства Москвы от 6 апреля 2009 г. N 584-РП".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2.14. </w:t>
      </w:r>
      <w:hyperlink r:id="rId19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22 июня 2010 г. N 1214-РП "О внесении изменений в распоряжение Правительства Москвы от 30 января 2009 г. N 126-РП".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2.15. </w:t>
      </w:r>
      <w:hyperlink r:id="rId20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30 августа 2010 г. N 1803-РП "О внесении изменений в распоряжение Правительства Москвы от 6 апреля 2009 г. N 584-РП".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2.16. </w:t>
      </w:r>
      <w:hyperlink r:id="rId21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21 декабря 2011 г. N 988-РП "О внесении изменений в распоряжение Правительства Москвы от 9 апреля 2009 г. N 625-РП".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2.17. </w:t>
      </w:r>
      <w:hyperlink r:id="rId22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28 февраля 2012 г. N 82-РП "О внесении изменений в распоряжение Правительства Москвы от 17 апреля 2009 г. N 682-РП".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2.18. </w:t>
      </w:r>
      <w:hyperlink r:id="rId23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25 апреля 2012 г. N 201-РП "О внесении изменений в распоряжение Правительства Москвы от 17 апреля 2009 г. N 681-РП".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2.19. </w:t>
      </w:r>
      <w:hyperlink r:id="rId24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22 мая 2012 г. N 245-РП "О внесении изменений в распоряжение Правительства Москвы от 20 марта 2009 г. N 465-РП".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2.20. </w:t>
      </w:r>
      <w:hyperlink r:id="rId25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8 августа 2012 г. N 413-РП "О внесении изменений в распоряжение Правительства Москвы от 30 января 2009 г. N 126-РП".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2.21. </w:t>
      </w:r>
      <w:hyperlink r:id="rId26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17 января 2013 г. N 3-РП "О Комиссии по вопросам градостроительства, землепользования и застройки при Правительстве Москвы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Троицком</w:t>
      </w:r>
      <w:proofErr w:type="gramEnd"/>
      <w:r>
        <w:rPr>
          <w:rFonts w:ascii="Calibri" w:hAnsi="Calibri" w:cs="Calibri"/>
        </w:rPr>
        <w:t xml:space="preserve"> и Новомосковском административных округах города Москвы".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выполнением настоящего распоряжения возложить на исполняющего обязанности заместителя Мэра Москвы в Правительстве Москвы по вопросам градостроительной политики и строительства Хуснуллина М.Ш.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Временно исполняющий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обязанности Мэра Москвы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С.С. Собянин</w:t>
      </w: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604" w:rsidRDefault="00520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0604" w:rsidRDefault="0052060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FC51DE" w:rsidRDefault="00FC51DE"/>
    <w:sectPr w:rsidR="00FC51DE" w:rsidSect="00BF1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520604"/>
    <w:rsid w:val="0007263E"/>
    <w:rsid w:val="00123A1F"/>
    <w:rsid w:val="00252628"/>
    <w:rsid w:val="00335420"/>
    <w:rsid w:val="00391EB0"/>
    <w:rsid w:val="0049288C"/>
    <w:rsid w:val="004C6BBA"/>
    <w:rsid w:val="00520604"/>
    <w:rsid w:val="005F3B7F"/>
    <w:rsid w:val="0060355C"/>
    <w:rsid w:val="00623F6F"/>
    <w:rsid w:val="00703862"/>
    <w:rsid w:val="007445E7"/>
    <w:rsid w:val="00854E5C"/>
    <w:rsid w:val="008A2BDC"/>
    <w:rsid w:val="008E226B"/>
    <w:rsid w:val="00900173"/>
    <w:rsid w:val="00953F04"/>
    <w:rsid w:val="00955F79"/>
    <w:rsid w:val="00A74F5A"/>
    <w:rsid w:val="00B65419"/>
    <w:rsid w:val="00C22FB0"/>
    <w:rsid w:val="00C765BE"/>
    <w:rsid w:val="00D4721F"/>
    <w:rsid w:val="00E444B4"/>
    <w:rsid w:val="00E6171A"/>
    <w:rsid w:val="00E86F9A"/>
    <w:rsid w:val="00E91B20"/>
    <w:rsid w:val="00F047EB"/>
    <w:rsid w:val="00F6587F"/>
    <w:rsid w:val="00FC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21CA97B0D1F42F4568A19D86866CB406F0305DD0D4A8AD65489F10CE79z0x5J" TargetMode="External"/><Relationship Id="rId13" Type="http://schemas.openxmlformats.org/officeDocument/2006/relationships/hyperlink" Target="consultantplus://offline/ref=0421CA97B0D1F42F4568A19D86866CB406F03359D7D6A9AD65489F10CE79z0x5J" TargetMode="External"/><Relationship Id="rId18" Type="http://schemas.openxmlformats.org/officeDocument/2006/relationships/hyperlink" Target="consultantplus://offline/ref=0421CA97B0D1F42F4568A19D86866CB406F0315ED1D0AAAD65489F10CE79z0x5J" TargetMode="External"/><Relationship Id="rId26" Type="http://schemas.openxmlformats.org/officeDocument/2006/relationships/hyperlink" Target="consultantplus://offline/ref=0421CA97B0D1F42F4568A19D86866CB406F0345CD8D1ABAD65489F10CE79z0x5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421CA97B0D1F42F4568A19D86866CB406F0335CD4D3AEAD65489F10CE79z0x5J" TargetMode="External"/><Relationship Id="rId7" Type="http://schemas.openxmlformats.org/officeDocument/2006/relationships/hyperlink" Target="consultantplus://offline/ref=0421CA97B0D1F42F4568A19D86866CB406F03358D2D2AAAD65489F10CE79z0x5J" TargetMode="External"/><Relationship Id="rId12" Type="http://schemas.openxmlformats.org/officeDocument/2006/relationships/hyperlink" Target="consultantplus://offline/ref=0421CA97B0D1F42F4568A19D86866CB406F0335CD7D4AFAD65489F10CE79z0x5J" TargetMode="External"/><Relationship Id="rId17" Type="http://schemas.openxmlformats.org/officeDocument/2006/relationships/hyperlink" Target="consultantplus://offline/ref=0421CA97B0D1F42F4568A19D86866CB406F03055D7DBA8AD65489F10CE79z0x5J" TargetMode="External"/><Relationship Id="rId25" Type="http://schemas.openxmlformats.org/officeDocument/2006/relationships/hyperlink" Target="consultantplus://offline/ref=0421CA97B0D1F42F4568A19D86866CB406F0335AD2DAA3AD65489F10CE79z0x5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421CA97B0D1F42F4568A19D86866CB406F03055D1D0AEAD65489F10CE79z0x5J" TargetMode="External"/><Relationship Id="rId20" Type="http://schemas.openxmlformats.org/officeDocument/2006/relationships/hyperlink" Target="consultantplus://offline/ref=0421CA97B0D1F42F4568A19D86866CB406F03155D4D2A8AD65489F10CE79z0x5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421CA97B0D1F42F4568A19D86866CB406F0335AD7D4A2AD65489F10CE79z0x5J" TargetMode="External"/><Relationship Id="rId11" Type="http://schemas.openxmlformats.org/officeDocument/2006/relationships/hyperlink" Target="consultantplus://offline/ref=0421CA97B0D1F42F4568A19D86866CB406F03155D4D4ABAD65489F10CE79z0x5J" TargetMode="External"/><Relationship Id="rId24" Type="http://schemas.openxmlformats.org/officeDocument/2006/relationships/hyperlink" Target="consultantplus://offline/ref=0421CA97B0D1F42F4568A19D86866CB406F03358D3D5A2AD65489F10CE79z0x5J" TargetMode="External"/><Relationship Id="rId5" Type="http://schemas.openxmlformats.org/officeDocument/2006/relationships/hyperlink" Target="consultantplus://offline/ref=0421CA97B0D1F42F4568A19D86866CB406F0345DD5D4A9AD65489F10CE79z0x5J" TargetMode="External"/><Relationship Id="rId15" Type="http://schemas.openxmlformats.org/officeDocument/2006/relationships/hyperlink" Target="consultantplus://offline/ref=0421CA97B0D1F42F4568A19D86866CB406F0305FD3DBAAAD65489F10CE79z0x5J" TargetMode="External"/><Relationship Id="rId23" Type="http://schemas.openxmlformats.org/officeDocument/2006/relationships/hyperlink" Target="consultantplus://offline/ref=0421CA97B0D1F42F4568A19D86866CB406F03359D5DAAEAD65489F10CE79z0x5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0421CA97B0D1F42F4568A19D86866CB406F0305DD6D5ABAD65489F10CE79z0x5J" TargetMode="External"/><Relationship Id="rId19" Type="http://schemas.openxmlformats.org/officeDocument/2006/relationships/hyperlink" Target="consultantplus://offline/ref=0421CA97B0D1F42F4568A19D86866CB406F0315BD3DBAEAD65489F10CE79z0x5J" TargetMode="External"/><Relationship Id="rId4" Type="http://schemas.openxmlformats.org/officeDocument/2006/relationships/hyperlink" Target="consultantplus://offline/ref=0421CA97B0D1F42F4568A19D86866CB406F03459D5D4AEAD65489F10CE79z0x5J" TargetMode="External"/><Relationship Id="rId9" Type="http://schemas.openxmlformats.org/officeDocument/2006/relationships/hyperlink" Target="consultantplus://offline/ref=0421CA97B0D1F42F4568A19D86866CB406F0305DD2D4ABAD65489F10CE79z0x5J" TargetMode="External"/><Relationship Id="rId14" Type="http://schemas.openxmlformats.org/officeDocument/2006/relationships/hyperlink" Target="consultantplus://offline/ref=0421CA97B0D1F42F4568A19D86866CB406F0335ED3DBAFAD65489F10CE79z0x5J" TargetMode="External"/><Relationship Id="rId22" Type="http://schemas.openxmlformats.org/officeDocument/2006/relationships/hyperlink" Target="consultantplus://offline/ref=0421CA97B0D1F42F4568A19D86866CB406F0335ED3D1AAAD65489F10CE79z0x5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1355</Words>
  <Characters>7727</Characters>
  <Application>Microsoft Office Word</Application>
  <DocSecurity>0</DocSecurity>
  <Lines>64</Lines>
  <Paragraphs>18</Paragraphs>
  <ScaleCrop>false</ScaleCrop>
  <Company/>
  <LinksUpToDate>false</LinksUpToDate>
  <CharactersWithSpaces>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nosova-db</dc:creator>
  <cp:lastModifiedBy>nosova-db</cp:lastModifiedBy>
  <cp:revision>1</cp:revision>
  <dcterms:created xsi:type="dcterms:W3CDTF">2014-03-17T09:49:00Z</dcterms:created>
  <dcterms:modified xsi:type="dcterms:W3CDTF">2014-03-17T09:50:00Z</dcterms:modified>
</cp:coreProperties>
</file>